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AGRAVO DE INSTRUMENTO</w:t>
      </w:r>
    </w:p>
    <w:p/>
    <w:p/>
    <w:p>
      <w:r>
        <w:rPr>
          <w:b w:val="0"/>
          <w:sz w:val="20"/>
        </w:rPr>
        <w:t>EXCELENTÍSSIMO(A) SENHOR(A) DESEMBARGADOR(A) FEDERAL PRESIDENTE DO TRIBUNAL REGIONAL FEDERAL DA ____ REGIÃO</w:t>
      </w:r>
    </w:p>
    <w:p/>
    <w:p>
      <w:r>
        <w:rPr>
          <w:b w:val="0"/>
          <w:sz w:val="20"/>
        </w:rPr>
        <w:t>AGRAVANTE: _________________________________________________________________</w:t>
      </w:r>
    </w:p>
    <w:p>
      <w:r>
        <w:rPr>
          <w:b w:val="0"/>
          <w:sz w:val="20"/>
        </w:rPr>
        <w:t>ADVOGADO(A): ________________________________________________________________</w:t>
      </w:r>
    </w:p>
    <w:p>
      <w:r>
        <w:rPr>
          <w:b w:val="0"/>
          <w:sz w:val="20"/>
        </w:rPr>
        <w:t>OAB/UF: ____________________________________________________________________</w:t>
      </w:r>
    </w:p>
    <w:p>
      <w:r>
        <w:rPr>
          <w:b w:val="0"/>
          <w:sz w:val="20"/>
        </w:rPr>
        <w:t>AGRAVADO: _________________________________________________________________</w:t>
      </w:r>
    </w:p>
    <w:p>
      <w:r>
        <w:rPr>
          <w:b w:val="0"/>
          <w:sz w:val="20"/>
        </w:rPr>
        <w:t>RELATOR(A): _________________________________________________________________</w:t>
      </w:r>
    </w:p>
    <w:p>
      <w:r>
        <w:rPr>
          <w:b w:val="0"/>
          <w:sz w:val="20"/>
        </w:rPr>
        <w:t>PROCESSO ORIGINÁRIO Nº: ____________________________________________________</w:t>
      </w:r>
    </w:p>
    <w:p>
      <w:r>
        <w:rPr>
          <w:b w:val="0"/>
          <w:sz w:val="20"/>
        </w:rPr>
        <w:t>ORIGEM: ____________________________________________________________________</w:t>
      </w:r>
    </w:p>
    <w:p/>
    <w:p>
      <w:r>
        <w:rPr>
          <w:b/>
          <w:sz w:val="20"/>
        </w:rPr>
        <w:t>COLENDA TURMA,</w:t>
      </w:r>
    </w:p>
    <w:p/>
    <w:p>
      <w:r>
        <w:rPr>
          <w:b w:val="0"/>
          <w:sz w:val="20"/>
        </w:rPr>
        <w:t>NOME DO AGRAVANTE, já qualificado nos autos do processo em epígrafe, por seu advogado infra-assinado, vem, respeitosamente, interpor o presente</w:t>
      </w:r>
    </w:p>
    <w:p>
      <w:r>
        <w:rPr>
          <w:b w:val="0"/>
          <w:sz w:val="20"/>
        </w:rPr>
        <w:t>AGRAVO DE INSTRUMENTO, com fulcro no artigo 1.015 e seguintes do Código de Processo Civil, contra a decisão interlocutória proferida nos autos da ação originária, pelas razões a seguir expostas.</w:t>
      </w:r>
    </w:p>
    <w:p/>
    <w:p>
      <w:r>
        <w:rPr>
          <w:b/>
          <w:sz w:val="22"/>
        </w:rPr>
        <w:t>I – SÍNTESE FÁTICA</w:t>
      </w:r>
    </w:p>
    <w:p/>
    <w:p>
      <w:r>
        <w:rPr>
          <w:b w:val="0"/>
          <w:sz w:val="20"/>
        </w:rPr>
        <w:t>Breve exposição do contexto fático que originou a decisão agravada, demonstrando o interesse e a legitimidade do agravante.</w:t>
      </w:r>
    </w:p>
    <w:p/>
    <w:p>
      <w:r>
        <w:rPr>
          <w:b/>
          <w:sz w:val="22"/>
        </w:rPr>
        <w:t>II – DA DECISÃO AGRAVADA</w:t>
      </w:r>
    </w:p>
    <w:p/>
    <w:p>
      <w:r>
        <w:rPr>
          <w:b w:val="0"/>
          <w:sz w:val="20"/>
        </w:rPr>
        <w:t>Descrição da decisão interlocutória que se pretende reformar, identificando o juízo e o conteúdo da decisão, bem como os seus efeitos jurídicos.</w:t>
      </w:r>
    </w:p>
    <w:p/>
    <w:p>
      <w:r>
        <w:rPr>
          <w:b/>
          <w:sz w:val="22"/>
        </w:rPr>
        <w:t>III – DA TEMPESTIVIDADE</w:t>
      </w:r>
    </w:p>
    <w:p/>
    <w:p>
      <w:r>
        <w:rPr>
          <w:b w:val="0"/>
          <w:sz w:val="20"/>
        </w:rPr>
        <w:t>O presente Agravo de Instrumento é tempestivo, tendo em vista que foi interposto dentro do prazo legal previsto no artigo 1.003, §5º, do Código de Processo Civil.</w:t>
      </w:r>
    </w:p>
    <w:p/>
    <w:p>
      <w:r>
        <w:rPr>
          <w:b/>
          <w:sz w:val="22"/>
        </w:rPr>
        <w:t>IV – DO CABIMENTO</w:t>
      </w:r>
    </w:p>
    <w:p/>
    <w:p>
      <w:r>
        <w:rPr>
          <w:b w:val="0"/>
          <w:sz w:val="20"/>
        </w:rPr>
        <w:t>O Agravo de Instrumento é cabível, pois a decisão agravada trata de matéria elencada no artigo 1.015 do CPC, entre as quais:</w:t>
      </w:r>
    </w:p>
    <w:p>
      <w:r>
        <w:rPr>
          <w:b w:val="0"/>
          <w:sz w:val="20"/>
        </w:rPr>
        <w:t>- Tutelas provisórias;</w:t>
      </w:r>
    </w:p>
    <w:p>
      <w:r>
        <w:rPr>
          <w:b w:val="0"/>
          <w:sz w:val="20"/>
        </w:rPr>
        <w:t>- Exibição ou posse de documento ou coisa;</w:t>
      </w:r>
    </w:p>
    <w:p>
      <w:r>
        <w:rPr>
          <w:b w:val="0"/>
          <w:sz w:val="20"/>
        </w:rPr>
        <w:t>- Incidente de desconsideração da personalidade jurídica;</w:t>
      </w:r>
    </w:p>
    <w:p>
      <w:r>
        <w:rPr>
          <w:b w:val="0"/>
          <w:sz w:val="20"/>
        </w:rPr>
        <w:t>- Rejeição do pedido de gratuidade da justiça;</w:t>
      </w:r>
    </w:p>
    <w:p>
      <w:r>
        <w:rPr>
          <w:b w:val="0"/>
          <w:sz w:val="20"/>
        </w:rPr>
        <w:t>- Outros previstos no referido artigo.</w:t>
      </w:r>
    </w:p>
    <w:p/>
    <w:p>
      <w:r>
        <w:rPr>
          <w:b/>
          <w:sz w:val="22"/>
        </w:rPr>
        <w:t>V – DAS RAZÕES DO AGRAVO</w:t>
      </w:r>
    </w:p>
    <w:p/>
    <w:p>
      <w:r>
        <w:rPr>
          <w:b w:val="0"/>
          <w:sz w:val="20"/>
        </w:rPr>
        <w:t>1. Da nulidade/ilegalidade da decisão agravada</w:t>
      </w:r>
    </w:p>
    <w:p/>
    <w:p>
      <w:r>
        <w:rPr>
          <w:b w:val="0"/>
          <w:sz w:val="20"/>
        </w:rPr>
        <w:t>Argumentar detalhadamente as razões pelas quais a decisão deve ser reformada, apontando vícios, ilegalidades, omissões, contradições ou injustiças.</w:t>
      </w:r>
    </w:p>
    <w:p/>
    <w:p>
      <w:r>
        <w:rPr>
          <w:b w:val="0"/>
          <w:sz w:val="20"/>
        </w:rPr>
        <w:t>2. Do direito e da jurisprudência aplicáveis</w:t>
      </w:r>
    </w:p>
    <w:p/>
    <w:p>
      <w:r>
        <w:rPr>
          <w:b w:val="0"/>
          <w:sz w:val="20"/>
        </w:rPr>
        <w:t>Citar fundamentos jurídicos, legislação aplicável, precedentes jurisprudenciais e súmulas que amparem o pedido de reforma da decisão.</w:t>
      </w:r>
    </w:p>
    <w:p/>
    <w:p>
      <w:r>
        <w:rPr>
          <w:b w:val="0"/>
          <w:sz w:val="20"/>
        </w:rPr>
        <w:t>3. Dos pedidos</w:t>
      </w:r>
    </w:p>
    <w:p/>
    <w:p>
      <w:r>
        <w:rPr>
          <w:b w:val="0"/>
          <w:sz w:val="20"/>
        </w:rPr>
        <w:t>Diante do exposto, requer-se:</w:t>
      </w:r>
    </w:p>
    <w:p/>
    <w:p>
      <w:r>
        <w:rPr>
          <w:b w:val="0"/>
          <w:sz w:val="20"/>
        </w:rPr>
        <w:t>a) O conhecimento e provimento do presente Agravo de Instrumento para que seja reformada a decisão agravada;</w:t>
      </w:r>
    </w:p>
    <w:p>
      <w:r>
        <w:rPr>
          <w:b w:val="0"/>
          <w:sz w:val="20"/>
        </w:rPr>
        <w:t>b) A intimação do agravado para apresentar contrarrazões, nos termos do artigo 1.019, I, do CPC;</w:t>
      </w:r>
    </w:p>
    <w:p>
      <w:r>
        <w:rPr>
          <w:b w:val="0"/>
          <w:sz w:val="20"/>
        </w:rPr>
        <w:t>c) A concessão dos efeitos suspensivos ou devolutivos, caso cabíveis, para evitar prejuízo irreparável ou de difícil reparação;</w:t>
      </w:r>
    </w:p>
    <w:p>
      <w:r>
        <w:rPr>
          <w:b w:val="0"/>
          <w:sz w:val="20"/>
        </w:rPr>
        <w:t>d) A condenação do agravado ao pagamento das custas e demais cominações legais.</w:t>
      </w:r>
    </w:p>
    <w:p/>
    <w:p>
      <w:r>
        <w:rPr>
          <w:b/>
          <w:sz w:val="22"/>
        </w:rPr>
        <w:t>VI – DOS DOCUMENTOS</w:t>
      </w:r>
    </w:p>
    <w:p/>
    <w:p>
      <w:r>
        <w:rPr>
          <w:b w:val="0"/>
          <w:sz w:val="20"/>
        </w:rPr>
        <w:t>Segue anexa a este Agravo de Instrumento a cópia da decisão agravada, procuração outorgada ao advogado, petição inicial da ação originária, e demais documentos indispensáveis à comprovação das alegações.</w:t>
      </w:r>
    </w:p>
    <w:p/>
    <w:p>
      <w:r>
        <w:rPr>
          <w:b/>
          <w:sz w:val="22"/>
        </w:rPr>
        <w:t>VII – DO REQUERIMENTO FINAL</w:t>
      </w:r>
    </w:p>
    <w:p/>
    <w:p>
      <w:r>
        <w:rPr>
          <w:b w:val="0"/>
          <w:sz w:val="20"/>
        </w:rPr>
        <w:t>Requer-se, por fim, que todas as intimações sejam feitas exclusivamente em nome do advogado abaixo assinado.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_____________________________, ____ de ______________________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OAB/UF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https://modelos-br.com/agravo-de-instrumento-justica-federal/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gravo-de-instrumento-justica-federal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