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PETIÇÃO DE EXONERAÇÃO DE ALIMENTOS</w:t>
      </w:r>
    </w:p>
    <w:p/>
    <w:p>
      <w:r>
        <w:rPr>
          <w:b w:val="0"/>
          <w:sz w:val="20"/>
        </w:rPr>
        <w:t>EXCELENTÍSSIMO(A) SENHOR(A) DOUTOR(A) JUIZ(A) DE DIREITO DA ___ VARA DE FAMÍLIA E SUCESSÕES DA COMARCA DE ____________________</w:t>
      </w:r>
    </w:p>
    <w:p/>
    <w:p>
      <w:r>
        <w:rPr>
          <w:b w:val="0"/>
          <w:sz w:val="20"/>
        </w:rPr>
        <w:t>Processo nº: _______________________</w:t>
      </w:r>
    </w:p>
    <w:p/>
    <w:p>
      <w:r>
        <w:rPr>
          <w:b w:val="0"/>
          <w:sz w:val="20"/>
        </w:rPr>
        <w:t>REQUERENTE: _________________________________________________________________</w:t>
      </w:r>
    </w:p>
    <w:p>
      <w:r>
        <w:rPr>
          <w:b w:val="0"/>
          <w:sz w:val="20"/>
        </w:rPr>
        <w:t>Nacionalidade: _______________________________________________________________</w:t>
      </w:r>
    </w:p>
    <w:p>
      <w:r>
        <w:rPr>
          <w:b w:val="0"/>
          <w:sz w:val="20"/>
        </w:rPr>
        <w:t>Estado Civil: _________________________________________________________________</w:t>
      </w:r>
    </w:p>
    <w:p>
      <w:r>
        <w:rPr>
          <w:b w:val="0"/>
          <w:sz w:val="20"/>
        </w:rPr>
        <w:t>Profissão: __________________________________________________________________</w:t>
      </w:r>
    </w:p>
    <w:p>
      <w:r>
        <w:rPr>
          <w:b w:val="0"/>
          <w:sz w:val="20"/>
        </w:rPr>
        <w:t>CPF: _______________________________________________________________________</w:t>
      </w:r>
    </w:p>
    <w:p>
      <w:r>
        <w:rPr>
          <w:b w:val="0"/>
          <w:sz w:val="20"/>
        </w:rPr>
        <w:t>Endereço: ___________________________________________________________________</w:t>
      </w:r>
    </w:p>
    <w:p/>
    <w:p>
      <w:r>
        <w:rPr>
          <w:b w:val="0"/>
          <w:sz w:val="20"/>
        </w:rPr>
        <w:t>REQUERIDO(A): ________________________________________________________________</w:t>
      </w:r>
    </w:p>
    <w:p>
      <w:r>
        <w:rPr>
          <w:b w:val="0"/>
          <w:sz w:val="20"/>
        </w:rPr>
        <w:t>Nacionalidade: _______________________________________________________________</w:t>
      </w:r>
    </w:p>
    <w:p>
      <w:r>
        <w:rPr>
          <w:b w:val="0"/>
          <w:sz w:val="20"/>
        </w:rPr>
        <w:t>Estado Civil: _________________________________________________________________</w:t>
      </w:r>
    </w:p>
    <w:p>
      <w:r>
        <w:rPr>
          <w:b w:val="0"/>
          <w:sz w:val="20"/>
        </w:rPr>
        <w:t>Profissão: __________________________________________________________________</w:t>
      </w:r>
    </w:p>
    <w:p>
      <w:r>
        <w:rPr>
          <w:b w:val="0"/>
          <w:sz w:val="20"/>
        </w:rPr>
        <w:t>CPF: _______________________________________________________________________</w:t>
      </w:r>
    </w:p>
    <w:p>
      <w:r>
        <w:rPr>
          <w:b w:val="0"/>
          <w:sz w:val="20"/>
        </w:rPr>
        <w:t>Endereço: ___________________________________________________________________</w:t>
      </w:r>
    </w:p>
    <w:p/>
    <w:p>
      <w:r>
        <w:rPr>
          <w:b/>
          <w:sz w:val="22"/>
        </w:rPr>
        <w:t>I - DOS FATOS</w:t>
      </w:r>
    </w:p>
    <w:p/>
    <w:p>
      <w:r>
        <w:rPr>
          <w:b w:val="0"/>
          <w:sz w:val="20"/>
        </w:rPr>
        <w:t>1. O Requerente é parte na ação de alimentos que tramita neste juízo, cujo objeto é a obrigação de prestar alimentos em favor do(a) Requerido(a).</w:t>
      </w:r>
    </w:p>
    <w:p/>
    <w:p>
      <w:r>
        <w:rPr>
          <w:b w:val="0"/>
          <w:sz w:val="20"/>
        </w:rPr>
        <w:t>2. Inicialmente, foi estabelecido o valor de alimentos de acordo com as condições financeiras e necessidades do(a) alimentando(a), conforme decisão judicial de fls. ____, ou acordo homologado em data de __/__/____.</w:t>
      </w:r>
    </w:p>
    <w:p/>
    <w:p>
      <w:r>
        <w:rPr>
          <w:b/>
          <w:sz w:val="20"/>
        </w:rPr>
        <w:t>3. Contudo, ocorreram mudanças significativas na situação financeira e/ou pessoal do Requerente, quais sejam:</w:t>
      </w:r>
    </w:p>
    <w:p>
      <w:r>
        <w:rPr>
          <w:b w:val="0"/>
          <w:sz w:val="20"/>
        </w:rPr>
        <w:t>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</w:t>
      </w:r>
    </w:p>
    <w:p/>
    <w:p>
      <w:r>
        <w:rPr>
          <w:b w:val="0"/>
          <w:sz w:val="20"/>
        </w:rPr>
        <w:t>4. Ademais, o(a) alimentado(a) atingiu maioridade, emancipação ou passou a possuir condições próprias de subsistência, conforme documentos anexos.</w:t>
      </w:r>
    </w:p>
    <w:p/>
    <w:p>
      <w:r>
        <w:rPr>
          <w:b w:val="0"/>
          <w:sz w:val="20"/>
        </w:rPr>
        <w:t>5. Diante disso, não subsiste a obrigação alimentar ou esta deve ser reduzida, pois não mais existem os requisitos legais para sua manutenção integral.</w:t>
      </w:r>
    </w:p>
    <w:p/>
    <w:p>
      <w:r>
        <w:rPr>
          <w:b/>
          <w:sz w:val="22"/>
        </w:rPr>
        <w:t>II - DO DIREITO</w:t>
      </w:r>
    </w:p>
    <w:p/>
    <w:p>
      <w:r>
        <w:rPr>
          <w:b w:val="0"/>
          <w:sz w:val="20"/>
        </w:rPr>
        <w:t>6. A obrigação alimentar está disciplinada nos artigos 1.694 a 1.710 do Código Civil, que prevêem a possibilidade de exoneração, revisão ou modificação do valor dos alimentos quando houver alteração na situação financeira das partes ou nas necessidades do alimentando.</w:t>
      </w:r>
    </w:p>
    <w:p/>
    <w:p>
      <w:r>
        <w:rPr>
          <w:b w:val="0"/>
          <w:sz w:val="20"/>
        </w:rPr>
        <w:t>7. Conforme jurisprudência consolidada, a exoneração é cabível quando comprovada a cessação da necessidade do alimentado ou a impossibilidade do alimentante em continuar prestando os alimentos no valor inicialmente fixado.</w:t>
      </w:r>
    </w:p>
    <w:p/>
    <w:p>
      <w:r>
        <w:rPr>
          <w:b/>
          <w:sz w:val="22"/>
        </w:rPr>
        <w:t>III - DOS PEDIDOS</w:t>
      </w:r>
    </w:p>
    <w:p/>
    <w:p>
      <w:r>
        <w:rPr>
          <w:b/>
          <w:sz w:val="20"/>
        </w:rPr>
        <w:t>Diante do exposto, requer-se:</w:t>
      </w:r>
    </w:p>
    <w:p/>
    <w:p>
      <w:r>
        <w:rPr>
          <w:b/>
          <w:sz w:val="20"/>
        </w:rPr>
        <w:t>a) A citação do(a) Requerido(a) para, querendo, apresentar contestação no prazo legal;</w:t>
      </w:r>
    </w:p>
    <w:p>
      <w:r>
        <w:rPr>
          <w:b/>
          <w:sz w:val="20"/>
        </w:rPr>
        <w:t>b) A procedência da presente ação para que seja decretada a exoneração total dos alimentos anteriormente fixados, ou, subsidiariamente, a sua redução para valor a ser arbitrado por Vossa Excelência, conforme as provas a serem produzidas;</w:t>
      </w:r>
    </w:p>
    <w:p>
      <w:r>
        <w:rPr>
          <w:b/>
          <w:sz w:val="20"/>
        </w:rPr>
        <w:t>c) A condenação do(a) Requerido(a) ao pagamento das custas processuais e honorários advocatícios;</w:t>
      </w:r>
    </w:p>
    <w:p>
      <w:r>
        <w:rPr>
          <w:b/>
          <w:sz w:val="20"/>
        </w:rPr>
        <w:t>d) A produção de todas as provas admitidas em direito, especialmente documental, testemunhal e pericial, se necessário.</w:t>
      </w:r>
    </w:p>
    <w:p/>
    <w:p>
      <w:r>
        <w:rPr>
          <w:b/>
          <w:sz w:val="22"/>
        </w:rPr>
        <w:t>IV - DAS PROVAS</w:t>
      </w:r>
    </w:p>
    <w:p/>
    <w:p>
      <w:r>
        <w:rPr>
          <w:b/>
          <w:sz w:val="20"/>
        </w:rPr>
        <w:t>Protesta provar o alegado por todos os meios de prova em direito admitidos, notadamente:</w:t>
      </w:r>
    </w:p>
    <w:p>
      <w:r>
        <w:rPr>
          <w:b/>
          <w:sz w:val="20"/>
        </w:rPr>
        <w:t>• Documental;</w:t>
      </w:r>
    </w:p>
    <w:p>
      <w:r>
        <w:rPr>
          <w:b/>
          <w:sz w:val="20"/>
        </w:rPr>
        <w:t>• Testemunhal;</w:t>
      </w:r>
    </w:p>
    <w:p>
      <w:r>
        <w:rPr>
          <w:b/>
          <w:sz w:val="20"/>
        </w:rPr>
        <w:t>• Pericial, caso necessário.</w:t>
      </w:r>
    </w:p>
    <w:p/>
    <w:p>
      <w:r>
        <w:rPr>
          <w:b w:val="0"/>
          <w:sz w:val="20"/>
        </w:rPr>
        <w:t>Termos em que,</w:t>
      </w:r>
    </w:p>
    <w:p>
      <w:r>
        <w:rPr>
          <w:b w:val="0"/>
          <w:sz w:val="20"/>
        </w:rPr>
        <w:t>Pede deferimento.</w:t>
      </w:r>
    </w:p>
    <w:p/>
    <w:p>
      <w:r>
        <w:rPr>
          <w:b w:val="0"/>
          <w:sz w:val="20"/>
        </w:rPr>
        <w:t>_________________________, _____ de ____________________ de ________</w:t>
      </w:r>
    </w:p>
    <w:p>
      <w:r>
        <w:rPr>
          <w:b w:val="0"/>
          <w:sz w:val="20"/>
        </w:rPr>
        <w:t>Local e data</w:t>
      </w:r>
    </w:p>
    <w:p/>
    <w:p>
      <w:r>
        <w:rPr>
          <w:b w:val="0"/>
          <w:sz w:val="20"/>
        </w:rPr>
        <w:t>____________________________________________</w:t>
      </w:r>
    </w:p>
    <w:p>
      <w:r>
        <w:rPr>
          <w:b w:val="0"/>
          <w:sz w:val="20"/>
        </w:rPr>
        <w:t>Nome do Advogado(a)</w:t>
      </w:r>
    </w:p>
    <w:p>
      <w:r>
        <w:rPr>
          <w:b w:val="0"/>
          <w:sz w:val="20"/>
        </w:rPr>
        <w:t>OAB/__ Nº _______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Fonte original deste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https://modelos-br.com/peticao-de-exoneracao-de-alimentos/</w:t>
        </w:r>
      </w:hyperlink>
    </w:p>
    <w:p>
      <w:pPr>
        <w:jc w:val="center"/>
      </w:pPr>
      <w:r>
        <w:rPr>
          <w:color w:val="555555"/>
          <w:sz w:val="26"/>
        </w:rPr>
        <w:t>Este modelo foi útil para você?</w:t>
      </w:r>
    </w:p>
    <w:p>
      <w:pPr>
        <w:jc w:val="center"/>
      </w:pPr>
      <w:r>
        <w:rPr>
          <w:color w:val="555555"/>
          <w:sz w:val="26"/>
        </w:rPr>
        <w:t>Encontre outros modelos atualizados em: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https://modelos-br.com</w:t>
        </w:r>
      </w:hyperlink>
    </w:p>
    <w:p>
      <w:pPr>
        <w:jc w:val="center"/>
      </w:pPr>
      <w:r>
        <w:rPr>
          <w:color w:val="808080"/>
          <w:sz w:val="20"/>
        </w:rPr>
        <w:t>Este modelo é destinado exclusivamente para uso pessoal e não comercial.</w:t>
        <w:br/>
        <w:t>Ao compartilhar ou publicar, a citação da fonte é obrigatória. © modelos-br.com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odelos-br.com/peticao-de-exoneracao-de-alimentos/" TargetMode="External"/><Relationship Id="rId10" Type="http://schemas.openxmlformats.org/officeDocument/2006/relationships/hyperlink" Target="https://modelos-b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