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PETIÇÃO DE LIQUIDAÇÃO DE SENTENÇA</w:t>
      </w:r>
    </w:p>
    <w:p/>
    <w:p>
      <w:r>
        <w:rPr>
          <w:b w:val="0"/>
          <w:sz w:val="20"/>
        </w:rPr>
        <w:t>EXCELENTÍSSIMO(A) SENHOR(A) DOUTOR(A) JUIZ(A) DE DIREITO DA ___ VARA CÍVEL/DO TRABALHO DA COMARCA DE ________________________</w:t>
      </w:r>
    </w:p>
    <w:p/>
    <w:p>
      <w:r>
        <w:rPr>
          <w:b w:val="0"/>
          <w:sz w:val="20"/>
        </w:rPr>
        <w:t>PROCESSO Nº: _______________________</w:t>
      </w:r>
    </w:p>
    <w:p>
      <w:r>
        <w:rPr>
          <w:b w:val="0"/>
          <w:sz w:val="20"/>
        </w:rPr>
        <w:t>REQUERENTE: ____________________________________________________________</w:t>
      </w:r>
    </w:p>
    <w:p>
      <w:r>
        <w:rPr>
          <w:b w:val="0"/>
          <w:sz w:val="20"/>
        </w:rPr>
        <w:t>REQUERIDO: _____________________________________________________________</w:t>
      </w:r>
    </w:p>
    <w:p/>
    <w:p>
      <w:r>
        <w:rPr>
          <w:b w:val="0"/>
          <w:sz w:val="20"/>
        </w:rPr>
        <w:t>REQUERENTE, já qualificado nos autos da ação principal em epígrafe, por seu advogado infra-assinado, vem respeitosamente à presença de Vossa Excelência requerer a</w:t>
      </w:r>
    </w:p>
    <w:p>
      <w:r>
        <w:rPr>
          <w:b w:val="0"/>
          <w:sz w:val="20"/>
        </w:rPr>
        <w:t>LIQUIDAÇÃO DE SENTENÇA,</w:t>
      </w:r>
    </w:p>
    <w:p>
      <w:r>
        <w:rPr>
          <w:b/>
          <w:sz w:val="20"/>
        </w:rPr>
        <w:t>com base nos arts. 509 e seguintes do Código de Processo Civil (ou artigo 879 da CLT, se for o caso), pelos motivos de fato e de direito a seguir expostos: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1. A sentença/julgado transitou em julgado em ___/___/_____.</w:t>
      </w:r>
    </w:p>
    <w:p>
      <w:r>
        <w:rPr>
          <w:b w:val="0"/>
          <w:sz w:val="20"/>
        </w:rPr>
        <w:t>2. A decisão reconheceu o direito do Requerente ao pagamento de valores, mas deixou a quantificação para fase de liquidação.</w:t>
      </w:r>
    </w:p>
    <w:p>
      <w:r>
        <w:rPr>
          <w:b/>
          <w:sz w:val="20"/>
        </w:rPr>
        <w:t>3. O Requerente apresentou documentos e cálculos que demonstram o valor devido, conforme segue:</w:t>
      </w:r>
    </w:p>
    <w:p>
      <w:r>
        <w:rPr>
          <w:b w:val="0"/>
          <w:sz w:val="20"/>
        </w:rPr>
        <w:t xml:space="preserve">   a) Demonstrativo de cálculos discriminando os valores principais, correção monetária, juros legais e eventuais multas;</w:t>
      </w:r>
    </w:p>
    <w:p>
      <w:r>
        <w:rPr>
          <w:b w:val="0"/>
          <w:sz w:val="20"/>
        </w:rPr>
        <w:t xml:space="preserve">   b) Documentos comprobatórios da relação jurídica e das verbas pleiteadas;</w:t>
      </w:r>
    </w:p>
    <w:p>
      <w:r>
        <w:rPr>
          <w:b w:val="0"/>
          <w:sz w:val="20"/>
        </w:rPr>
        <w:t xml:space="preserve">   c) Outros documentos pertinentes: ________________________________________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Conforme a sentença definitiva, o direito do Requerente está reconhecido e a liquidação tem por finalidade quantificar os valores devidos, nos termos do art. 509 do CPC ou art. 879 da CLT.</w:t>
      </w:r>
    </w:p>
    <w:p/>
    <w:p>
      <w:r>
        <w:rPr>
          <w:b/>
          <w:sz w:val="22"/>
        </w:rPr>
        <w:t>III – DOS CÁLCULOS</w:t>
      </w:r>
    </w:p>
    <w:p/>
    <w:p>
      <w:r>
        <w:rPr>
          <w:b/>
          <w:sz w:val="20"/>
        </w:rPr>
        <w:t>Os cálculos apresentados levam em consideração:</w:t>
      </w:r>
    </w:p>
    <w:p>
      <w:r>
        <w:rPr>
          <w:b w:val="0"/>
          <w:sz w:val="20"/>
        </w:rPr>
        <w:t>- Valor principal reconhecido na sentença;</w:t>
      </w:r>
    </w:p>
    <w:p>
      <w:r>
        <w:rPr>
          <w:b w:val="0"/>
          <w:sz w:val="20"/>
        </w:rPr>
        <w:t>- Correção monetária pelo índice ____________, desde a data do vencimento até a data do efetivo pagamento;</w:t>
      </w:r>
    </w:p>
    <w:p>
      <w:r>
        <w:rPr>
          <w:b w:val="0"/>
          <w:sz w:val="20"/>
        </w:rPr>
        <w:t>- Juros moratórios conforme taxa legal de ______% ao mês, a partir de _______;</w:t>
      </w:r>
    </w:p>
    <w:p>
      <w:r>
        <w:rPr>
          <w:b w:val="0"/>
          <w:sz w:val="20"/>
        </w:rPr>
        <w:t>- Multas e demais consectários legais previstos na sentença e na legislação aplicável;</w:t>
      </w:r>
    </w:p>
    <w:p>
      <w:r>
        <w:rPr>
          <w:b w:val="0"/>
          <w:sz w:val="20"/>
        </w:rPr>
        <w:t>- Eventuais deduções e compensações previstas nos autos.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requer:</w:t>
      </w:r>
    </w:p>
    <w:p/>
    <w:p>
      <w:r>
        <w:rPr>
          <w:b w:val="0"/>
          <w:sz w:val="20"/>
        </w:rPr>
        <w:t>1. Seja recebida a presente petição de liquidação de sentença e juntados os documentos e cálculos anexos;</w:t>
      </w:r>
    </w:p>
    <w:p/>
    <w:p>
      <w:r>
        <w:rPr>
          <w:b w:val="0"/>
          <w:sz w:val="20"/>
        </w:rPr>
        <w:t>2. A intimação da parte contrária para manifestação e eventual impugnação, nos termos legais;</w:t>
      </w:r>
    </w:p>
    <w:p/>
    <w:p>
      <w:r>
        <w:rPr>
          <w:b w:val="0"/>
          <w:sz w:val="20"/>
        </w:rPr>
        <w:t>3. A homologação dos cálculos apresentados, com a expedição de alvará ou guia para pagamento dos valores devidos;</w:t>
      </w:r>
    </w:p>
    <w:p/>
    <w:p>
      <w:r>
        <w:rPr>
          <w:b w:val="0"/>
          <w:sz w:val="20"/>
        </w:rPr>
        <w:t>4. A condenação da parte contrária ao pagamento das custas e honorários advocatícios referentes à fase de liquidação, se houver impugnação ou resistência;</w:t>
      </w:r>
    </w:p>
    <w:p/>
    <w:p>
      <w:r>
        <w:rPr>
          <w:b w:val="0"/>
          <w:sz w:val="20"/>
        </w:rPr>
        <w:t>5. A aplicação das penalidades previstas em caso de resistência injustificada ao pagamento.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 de ____________________ de _________.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https://modelos-br.com/peticao-de-liquidacao-de-sentenca/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peticao-de-liquidacao-de-sentenca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