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PLANEJAMENTO PREVIDENCIÁRIO</w:t>
      </w:r>
    </w:p>
    <w:p/>
    <w:p>
      <w:r>
        <w:rPr>
          <w:b w:val="0"/>
          <w:sz w:val="20"/>
        </w:rPr>
        <w:t>EXCELENTÍSSIMO(A) SENHOR(A) DOUTOR(A) ADVOGADO(A) ESPECIALISTA EM DIREITO PREVIDENCIÁRIO,</w:t>
      </w:r>
    </w:p>
    <w:p/>
    <w:p>
      <w:r>
        <w:rPr>
          <w:b/>
          <w:sz w:val="24"/>
        </w:rPr>
        <w:t>I – DOS DADOS DO CLIENTE</w:t>
      </w:r>
    </w:p>
    <w:p/>
    <w:p>
      <w:r>
        <w:rPr>
          <w:b w:val="0"/>
          <w:sz w:val="20"/>
        </w:rPr>
        <w:t>Nome completo: ________________________________________________________________</w:t>
      </w:r>
    </w:p>
    <w:p>
      <w:r>
        <w:rPr>
          <w:b w:val="0"/>
          <w:sz w:val="20"/>
        </w:rPr>
        <w:t>Data de nascimento: ___________________________________________________________</w:t>
      </w:r>
    </w:p>
    <w:p>
      <w:r>
        <w:rPr>
          <w:b w:val="0"/>
          <w:sz w:val="20"/>
        </w:rPr>
        <w:t>CPF: _________________________________________________________________________</w:t>
      </w:r>
    </w:p>
    <w:p>
      <w:r>
        <w:rPr>
          <w:b w:val="0"/>
          <w:sz w:val="20"/>
        </w:rPr>
        <w:t>RG: __________________________________________________________________________</w:t>
      </w:r>
    </w:p>
    <w:p>
      <w:r>
        <w:rPr>
          <w:b w:val="0"/>
          <w:sz w:val="20"/>
        </w:rPr>
        <w:t>Endereço completo: ____________________________________________________________</w:t>
      </w:r>
    </w:p>
    <w:p>
      <w:r>
        <w:rPr>
          <w:b w:val="0"/>
          <w:sz w:val="20"/>
        </w:rPr>
        <w:t>Telefone: ____________________________________________________________________</w:t>
      </w:r>
    </w:p>
    <w:p>
      <w:r>
        <w:rPr>
          <w:b w:val="0"/>
          <w:sz w:val="20"/>
        </w:rPr>
        <w:t>E-mail: ______________________________________________________________________</w:t>
      </w:r>
    </w:p>
    <w:p>
      <w:r>
        <w:rPr>
          <w:b w:val="0"/>
          <w:sz w:val="20"/>
        </w:rPr>
        <w:t>Estado civil: _________________________________________________________________</w:t>
      </w:r>
    </w:p>
    <w:p>
      <w:r>
        <w:rPr>
          <w:b w:val="0"/>
          <w:sz w:val="20"/>
        </w:rPr>
        <w:t>Profissão: ____________________________________________________________________</w:t>
      </w:r>
    </w:p>
    <w:p/>
    <w:p>
      <w:r>
        <w:rPr>
          <w:b/>
          <w:sz w:val="24"/>
        </w:rPr>
        <w:t>II – DOS OBJETIVOS DO PLANEJAMENTO PREVIDENCIÁRIO</w:t>
      </w:r>
    </w:p>
    <w:p/>
    <w:p>
      <w:r>
        <w:rPr>
          <w:b w:val="0"/>
          <w:sz w:val="20"/>
        </w:rPr>
        <w:t>O presente planejamento tem por finalidade analisar e definir a melhor estratégia para concessão do benefício previdenciário,</w:t>
      </w:r>
    </w:p>
    <w:p>
      <w:r>
        <w:rPr>
          <w:b w:val="0"/>
          <w:sz w:val="20"/>
        </w:rPr>
        <w:t>observando a legislação vigente, jurisprudência consolidada e o perfil contributivo do cliente, com vistas à obtenção do benefício</w:t>
      </w:r>
    </w:p>
    <w:p>
      <w:r>
        <w:rPr>
          <w:b w:val="0"/>
          <w:sz w:val="20"/>
        </w:rPr>
        <w:t>mais favorável e seguro, de acordo com os requisitos legais.</w:t>
      </w:r>
    </w:p>
    <w:p/>
    <w:p>
      <w:r>
        <w:rPr>
          <w:b/>
          <w:sz w:val="24"/>
        </w:rPr>
        <w:t>III – DA ANÁLISE DOS DOCUMENTOS E CONTRIBUIÇÕES</w:t>
      </w:r>
    </w:p>
    <w:p/>
    <w:p>
      <w:r>
        <w:rPr>
          <w:b/>
          <w:sz w:val="20"/>
        </w:rPr>
        <w:t>1. Documentos apresentados:</w:t>
      </w:r>
    </w:p>
    <w:p>
      <w:r>
        <w:rPr>
          <w:b w:val="0"/>
          <w:sz w:val="20"/>
        </w:rPr>
        <w:t xml:space="preserve">   - Carteira de Trabalho e Previdência Social (CTPS);</w:t>
      </w:r>
    </w:p>
    <w:p>
      <w:r>
        <w:rPr>
          <w:b w:val="0"/>
          <w:sz w:val="20"/>
        </w:rPr>
        <w:t xml:space="preserve">   - Extrato do CNIS atualizado;</w:t>
      </w:r>
    </w:p>
    <w:p>
      <w:r>
        <w:rPr>
          <w:b w:val="0"/>
          <w:sz w:val="20"/>
        </w:rPr>
        <w:t xml:space="preserve">   - Documentos pessoais (CPF, RG, certidões);</w:t>
      </w:r>
    </w:p>
    <w:p>
      <w:r>
        <w:rPr>
          <w:b w:val="0"/>
          <w:sz w:val="20"/>
        </w:rPr>
        <w:t xml:space="preserve">   - Comprovantes de contribuição complementar ou facultativa;</w:t>
      </w:r>
    </w:p>
    <w:p>
      <w:r>
        <w:rPr>
          <w:b w:val="0"/>
          <w:sz w:val="20"/>
        </w:rPr>
        <w:t xml:space="preserve">   - Outros: _________________________________________________________________</w:t>
      </w:r>
    </w:p>
    <w:p/>
    <w:p>
      <w:r>
        <w:rPr>
          <w:b/>
          <w:sz w:val="20"/>
        </w:rPr>
        <w:t>2. Períodos contributivos reconhecidos:</w:t>
      </w:r>
    </w:p>
    <w:p>
      <w:r>
        <w:rPr>
          <w:b w:val="0"/>
          <w:sz w:val="20"/>
        </w:rPr>
        <w:t xml:space="preserve">   _______________________________________________________________________________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_______________________________________________________________________________</w:t>
      </w:r>
    </w:p>
    <w:p/>
    <w:p>
      <w:r>
        <w:rPr>
          <w:b/>
          <w:sz w:val="20"/>
        </w:rPr>
        <w:t>3. Períodos não reconhecidos (para eventual retificação ou comprovação):</w:t>
      </w:r>
    </w:p>
    <w:p>
      <w:r>
        <w:rPr>
          <w:b w:val="0"/>
          <w:sz w:val="20"/>
        </w:rPr>
        <w:t xml:space="preserve">   _______________________________________________________________________________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_______________________________________________________________________________</w:t>
      </w:r>
    </w:p>
    <w:p>
      <w:r>
        <w:rPr>
          <w:b w:val="0"/>
          <w:sz w:val="20"/>
        </w:rPr>
        <w:t xml:space="preserve">   _______________________________________________________________________________</w:t>
      </w:r>
    </w:p>
    <w:p/>
    <w:p>
      <w:r>
        <w:rPr>
          <w:b/>
          <w:sz w:val="24"/>
        </w:rPr>
        <w:t>IV – DAS REGRAS APLICÁVEIS AO CASO CONCRETO</w:t>
      </w:r>
    </w:p>
    <w:p/>
    <w:p>
      <w:r>
        <w:rPr>
          <w:b/>
          <w:sz w:val="20"/>
        </w:rPr>
        <w:t>1. Regra geral de aposentadoria por tempo de contribuição:</w:t>
      </w:r>
    </w:p>
    <w:p>
      <w:r>
        <w:rPr>
          <w:b w:val="0"/>
          <w:sz w:val="20"/>
        </w:rPr>
        <w:t xml:space="preserve">   - Tempo mínimo exigido: ____ anos (homem) / ____ anos (mulher);</w:t>
      </w:r>
    </w:p>
    <w:p>
      <w:r>
        <w:rPr>
          <w:b w:val="0"/>
          <w:sz w:val="20"/>
        </w:rPr>
        <w:t xml:space="preserve">   - Carência mínima: 180 meses;</w:t>
      </w:r>
    </w:p>
    <w:p>
      <w:r>
        <w:rPr>
          <w:b w:val="0"/>
          <w:sz w:val="20"/>
        </w:rPr>
        <w:t xml:space="preserve">   - Cálculo do benefício pela média aritmética simples dos maiores salários de contribuição, conforme legislação atual;</w:t>
      </w:r>
    </w:p>
    <w:p/>
    <w:p>
      <w:r>
        <w:rPr>
          <w:b/>
          <w:sz w:val="20"/>
        </w:rPr>
        <w:t>2. Regra de aposentadoria por idade:</w:t>
      </w:r>
    </w:p>
    <w:p>
      <w:r>
        <w:rPr>
          <w:b w:val="0"/>
          <w:sz w:val="20"/>
        </w:rPr>
        <w:t xml:space="preserve">   - Idade mínima: 65 anos (homens) / 62 anos (mulheres);</w:t>
      </w:r>
    </w:p>
    <w:p>
      <w:r>
        <w:rPr>
          <w:b w:val="0"/>
          <w:sz w:val="20"/>
        </w:rPr>
        <w:t xml:space="preserve">   - Tempo de contribuição mínimo: 15 anos;</w:t>
      </w:r>
    </w:p>
    <w:p/>
    <w:p>
      <w:r>
        <w:rPr>
          <w:b/>
          <w:sz w:val="20"/>
        </w:rPr>
        <w:t>3. Regra de transição (se aplicável):</w:t>
      </w:r>
    </w:p>
    <w:p>
      <w:r>
        <w:rPr>
          <w:b w:val="0"/>
          <w:sz w:val="20"/>
        </w:rPr>
        <w:t xml:space="preserve">   - Pontuação mínima (idade + tempo de contribuição): ____ pontos;</w:t>
      </w:r>
    </w:p>
    <w:p>
      <w:r>
        <w:rPr>
          <w:b w:val="0"/>
          <w:sz w:val="20"/>
        </w:rPr>
        <w:t xml:space="preserve">   - Pedágio de 50% / 100% sobre o tempo restante para aposentadoria;</w:t>
      </w:r>
    </w:p>
    <w:p>
      <w:r>
        <w:rPr>
          <w:b w:val="0"/>
          <w:sz w:val="20"/>
        </w:rPr>
        <w:t xml:space="preserve">   - Outras condições específicas: ____________________________________________</w:t>
      </w:r>
    </w:p>
    <w:p/>
    <w:p>
      <w:r>
        <w:rPr>
          <w:b/>
          <w:sz w:val="20"/>
        </w:rPr>
        <w:t>4. Benefícios especiais (se for o caso):</w:t>
      </w:r>
    </w:p>
    <w:p>
      <w:r>
        <w:rPr>
          <w:b/>
          <w:sz w:val="20"/>
        </w:rPr>
        <w:t xml:space="preserve">   - Aposentadoria especial por atividade de risco:</w:t>
      </w:r>
    </w:p>
    <w:p>
      <w:r>
        <w:rPr>
          <w:b w:val="0"/>
          <w:sz w:val="20"/>
        </w:rPr>
        <w:t xml:space="preserve">       • Tempo mínimo de contribuição: 15/20/25 anos;</w:t>
      </w:r>
    </w:p>
    <w:p>
      <w:r>
        <w:rPr>
          <w:b w:val="0"/>
          <w:sz w:val="20"/>
        </w:rPr>
        <w:t xml:space="preserve">       • Laudo técnico e PPP;</w:t>
      </w:r>
    </w:p>
    <w:p>
      <w:r>
        <w:rPr>
          <w:b w:val="0"/>
          <w:sz w:val="20"/>
        </w:rPr>
        <w:t xml:space="preserve">   - Regras específicas para professores, policiais, etc.</w:t>
      </w:r>
    </w:p>
    <w:p/>
    <w:p>
      <w:r>
        <w:rPr>
          <w:b/>
          <w:sz w:val="24"/>
        </w:rPr>
        <w:t>V – DAS RECOMENDAÇÕES E AÇÕES SUGERIDAS</w:t>
      </w:r>
    </w:p>
    <w:p/>
    <w:p>
      <w:r>
        <w:rPr>
          <w:b w:val="0"/>
          <w:sz w:val="20"/>
        </w:rPr>
        <w:t>1. Regularização de contribuições faltantes ou divergentes junto ao INSS;</w:t>
      </w:r>
    </w:p>
    <w:p>
      <w:r>
        <w:rPr>
          <w:b w:val="0"/>
          <w:sz w:val="20"/>
        </w:rPr>
        <w:t>2. Solicitação de retificação do CNIS e inclusão de períodos não computados;</w:t>
      </w:r>
    </w:p>
    <w:p>
      <w:r>
        <w:rPr>
          <w:b w:val="0"/>
          <w:sz w:val="20"/>
        </w:rPr>
        <w:t>3. Planejamento para cumprimento da carência e tempo mínimo necessário;</w:t>
      </w:r>
    </w:p>
    <w:p>
      <w:r>
        <w:rPr>
          <w:b w:val="0"/>
          <w:sz w:val="20"/>
        </w:rPr>
        <w:t>4. Orientação sobre recolhimentos facultativos ou adicionais para melhoria do benefício;</w:t>
      </w:r>
    </w:p>
    <w:p>
      <w:r>
        <w:rPr>
          <w:b w:val="0"/>
          <w:sz w:val="20"/>
        </w:rPr>
        <w:t>5. Monitoramento constante das regras legais e jurisprudenciais;</w:t>
      </w:r>
    </w:p>
    <w:p>
      <w:r>
        <w:rPr>
          <w:b w:val="0"/>
          <w:sz w:val="20"/>
        </w:rPr>
        <w:t>6. Avaliação periódica e atualização do planejamento conforme alterações legislativas.</w:t>
      </w:r>
    </w:p>
    <w:p/>
    <w:p>
      <w:r>
        <w:rPr>
          <w:b/>
          <w:sz w:val="24"/>
        </w:rPr>
        <w:t>VI – DOS RISCOS E LIMITAÇÕES</w:t>
      </w:r>
    </w:p>
    <w:p/>
    <w:p>
      <w:r>
        <w:rPr>
          <w:b w:val="0"/>
          <w:sz w:val="20"/>
        </w:rPr>
        <w:t>O planejamento previdenciário ora apresentado não garante a concessão automática do benefício, uma vez que esta depende de análise e decisão do INSS e/ou do Poder Judiciário.</w:t>
      </w:r>
    </w:p>
    <w:p>
      <w:r>
        <w:rPr>
          <w:b w:val="0"/>
          <w:sz w:val="20"/>
        </w:rPr>
        <w:t>Além disso, alterações legislativas futuras podem impactar as condições hoje previstas.</w:t>
      </w:r>
    </w:p>
    <w:p/>
    <w:p>
      <w:r>
        <w:rPr>
          <w:b/>
          <w:sz w:val="24"/>
        </w:rPr>
        <w:t>VII – DOS HONORÁRIOS ADVOCATÍCIOS</w:t>
      </w:r>
    </w:p>
    <w:p/>
    <w:p>
      <w:r>
        <w:rPr>
          <w:b w:val="0"/>
          <w:sz w:val="20"/>
        </w:rPr>
        <w:t>Pelos serviços ora prestados, fica ajustado o pagamento dos honorários advocatícios conforme contrato particular firmado entre as partes.</w:t>
      </w:r>
    </w:p>
    <w:p/>
    <w:p>
      <w:r>
        <w:rPr>
          <w:b/>
          <w:sz w:val="24"/>
        </w:rPr>
        <w:t>VIII – CONCLUSÃO</w:t>
      </w:r>
    </w:p>
    <w:p/>
    <w:p>
      <w:r>
        <w:rPr>
          <w:b w:val="0"/>
          <w:sz w:val="20"/>
        </w:rPr>
        <w:t>Diante do exposto, o presente planejamento previdenciário visa proporcionar segurança, transparência e otimização na obtenção do benefício previdenciário,</w:t>
      </w:r>
    </w:p>
    <w:p>
      <w:r>
        <w:rPr>
          <w:b w:val="0"/>
          <w:sz w:val="20"/>
        </w:rPr>
        <w:t>resguardando os direitos do cliente e orientando-o quanto às melhores estratégias legais.</w:t>
      </w:r>
    </w:p>
    <w:p/>
    <w:p>
      <w:r>
        <w:rPr>
          <w:b w:val="0"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_____________________________</w:t>
      </w:r>
    </w:p>
    <w:p>
      <w:r>
        <w:rPr>
          <w:b w:val="0"/>
          <w:sz w:val="20"/>
        </w:rPr>
        <w:t>Local                                                    Advogado(a)</w:t>
      </w:r>
    </w:p>
    <w:p>
      <w:r>
        <w:rPr>
          <w:b w:val="0"/>
          <w:sz w:val="20"/>
        </w:rPr>
        <w:t>OAB/UF nº 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https://modelos-br.com/planejamento-previdenciario/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planejamento-previdenciario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